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D1F1A2" w14:textId="77777777" w:rsidR="007044A0" w:rsidRDefault="007044A0" w:rsidP="007044A0">
      <w:pPr>
        <w:pStyle w:val="a3"/>
      </w:pPr>
      <w:r>
        <w:rPr>
          <w:rFonts w:hAnsi="Symbol"/>
        </w:rPr>
        <w:t></w:t>
      </w:r>
      <w:r>
        <w:t xml:space="preserve">  Какие основные методы обеспечения безопасности при обслуживании и ремонте медицинской техники существуют, и как они помогают предотвращать риски для пациентов и технического персонала?</w:t>
      </w:r>
    </w:p>
    <w:p w14:paraId="232FAF31" w14:textId="77777777" w:rsidR="007044A0" w:rsidRDefault="007044A0" w:rsidP="007044A0">
      <w:pPr>
        <w:pStyle w:val="a3"/>
      </w:pPr>
      <w:r>
        <w:rPr>
          <w:rFonts w:hAnsi="Symbol"/>
        </w:rPr>
        <w:t></w:t>
      </w:r>
      <w:r>
        <w:t xml:space="preserve">  Какие проблемы могут возникать в области энергетической безопасности медицинских устройств, и какие решения существуют для их предотвращения и устранения?</w:t>
      </w:r>
    </w:p>
    <w:p w14:paraId="7760AE62" w14:textId="77777777" w:rsidR="007044A0" w:rsidRDefault="007044A0" w:rsidP="007044A0">
      <w:pPr>
        <w:pStyle w:val="a3"/>
      </w:pPr>
      <w:r>
        <w:rPr>
          <w:rFonts w:hAnsi="Symbol"/>
        </w:rPr>
        <w:t></w:t>
      </w:r>
      <w:r>
        <w:t xml:space="preserve">  Как проводится лабораторное тестирование медицинской техники, и какие протоколы и методы используются для обеспечения её безопасности и функциональности?</w:t>
      </w:r>
    </w:p>
    <w:p w14:paraId="530EDFA9" w14:textId="77777777" w:rsidR="007044A0" w:rsidRDefault="007044A0" w:rsidP="007044A0">
      <w:pPr>
        <w:pStyle w:val="a3"/>
      </w:pPr>
      <w:r>
        <w:rPr>
          <w:rFonts w:hAnsi="Symbol"/>
        </w:rPr>
        <w:t></w:t>
      </w:r>
      <w:r>
        <w:t xml:space="preserve">  Какие этапы и требования включает процесс испытаний медицинского оборудования в рамках обеспечения его безопасности и соответствия международным стандартам?</w:t>
      </w:r>
    </w:p>
    <w:p w14:paraId="7CA72C2F" w14:textId="77777777" w:rsidR="007044A0" w:rsidRDefault="007044A0" w:rsidP="007044A0">
      <w:pPr>
        <w:pStyle w:val="a3"/>
      </w:pPr>
      <w:r>
        <w:rPr>
          <w:rFonts w:hAnsi="Symbol"/>
        </w:rPr>
        <w:t></w:t>
      </w:r>
      <w:r>
        <w:t xml:space="preserve">  Какова роль казахстанской нормативно-правовой базы в области поверки и безопасности медицинской техники, и как она соотносится с международными стандартами в этой сфере?</w:t>
      </w:r>
    </w:p>
    <w:p w14:paraId="761237ED" w14:textId="77777777" w:rsidR="00E97D8E" w:rsidRPr="007044A0" w:rsidRDefault="00E97D8E">
      <w:pPr>
        <w:rPr>
          <w:lang w:val="ru-KZ"/>
        </w:rPr>
      </w:pPr>
    </w:p>
    <w:sectPr w:rsidR="00E97D8E" w:rsidRPr="00704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05C"/>
    <w:rsid w:val="00454A90"/>
    <w:rsid w:val="007044A0"/>
    <w:rsid w:val="00CD608C"/>
    <w:rsid w:val="00E97D8E"/>
    <w:rsid w:val="00F86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378A41-ED2B-41B8-AB3F-847712205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044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64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Толеген Кайсарулы</dc:creator>
  <cp:keywords/>
  <dc:description/>
  <cp:lastModifiedBy>Толеген Кайсарулы</cp:lastModifiedBy>
  <cp:revision>2</cp:revision>
  <dcterms:created xsi:type="dcterms:W3CDTF">2025-01-29T14:00:00Z</dcterms:created>
  <dcterms:modified xsi:type="dcterms:W3CDTF">2025-01-29T14:00:00Z</dcterms:modified>
</cp:coreProperties>
</file>